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74" w:rsidRDefault="003F5C74" w:rsidP="00FF6BAA">
      <w:pPr>
        <w:pStyle w:val="Default"/>
        <w:jc w:val="both"/>
      </w:pPr>
    </w:p>
    <w:p w:rsidR="003F5C74" w:rsidRPr="003F5C74" w:rsidRDefault="003F5C74" w:rsidP="00FF6BAA">
      <w:pPr>
        <w:pStyle w:val="Default"/>
        <w:jc w:val="center"/>
      </w:pPr>
      <w:bookmarkStart w:id="0" w:name="_GoBack"/>
      <w:r w:rsidRPr="003F5C74">
        <w:t>СОГЛАСИЕ</w:t>
      </w:r>
    </w:p>
    <w:p w:rsidR="003F5C74" w:rsidRPr="003F5C74" w:rsidRDefault="003F5C74" w:rsidP="00FF6BAA">
      <w:pPr>
        <w:pStyle w:val="Default"/>
        <w:jc w:val="center"/>
      </w:pPr>
      <w:r w:rsidRPr="003F5C74">
        <w:t>работника на обработку персональных данных</w:t>
      </w:r>
    </w:p>
    <w:bookmarkEnd w:id="0"/>
    <w:p w:rsidR="003F5C74" w:rsidRPr="003F5C74" w:rsidRDefault="003F5C74" w:rsidP="00FF6BAA">
      <w:pPr>
        <w:pStyle w:val="Default"/>
      </w:pPr>
      <w:proofErr w:type="gramStart"/>
      <w:r w:rsidRPr="003F5C74">
        <w:t>Я,_</w:t>
      </w:r>
      <w:proofErr w:type="gramEnd"/>
      <w:r w:rsidRPr="003F5C74">
        <w:t>_____________________________________________________________________________</w:t>
      </w:r>
    </w:p>
    <w:p w:rsidR="003F5C74" w:rsidRPr="003F5C74" w:rsidRDefault="003F5C74" w:rsidP="00FF6BAA">
      <w:pPr>
        <w:pStyle w:val="Default"/>
        <w:jc w:val="both"/>
      </w:pPr>
      <w:r w:rsidRPr="003F5C74">
        <w:t xml:space="preserve">(Ф.И.О. работника) </w:t>
      </w:r>
    </w:p>
    <w:p w:rsidR="003F5C74" w:rsidRPr="003F5C74" w:rsidRDefault="003F5C74" w:rsidP="00FF6BAA">
      <w:pPr>
        <w:pStyle w:val="Default"/>
        <w:jc w:val="both"/>
      </w:pPr>
      <w:r w:rsidRPr="003F5C74">
        <w:t>зарегистрированный (-</w:t>
      </w:r>
      <w:proofErr w:type="spellStart"/>
      <w:r w:rsidRPr="003F5C74">
        <w:t>ая</w:t>
      </w:r>
      <w:proofErr w:type="spellEnd"/>
      <w:r w:rsidRPr="003F5C74">
        <w:t xml:space="preserve">) по адресу: ________________________________________________ </w:t>
      </w:r>
    </w:p>
    <w:p w:rsidR="003F5C74" w:rsidRPr="003F5C74" w:rsidRDefault="003F5C74" w:rsidP="00FF6BAA">
      <w:pPr>
        <w:pStyle w:val="Default"/>
        <w:jc w:val="both"/>
      </w:pPr>
      <w:r w:rsidRPr="003F5C74">
        <w:t xml:space="preserve">________________________________________________________________________________ </w:t>
      </w:r>
    </w:p>
    <w:p w:rsidR="003F5C74" w:rsidRPr="003F5C74" w:rsidRDefault="003F5C74" w:rsidP="00FF6BAA">
      <w:pPr>
        <w:pStyle w:val="Default"/>
        <w:jc w:val="both"/>
      </w:pPr>
      <w:r w:rsidRPr="003F5C74">
        <w:t xml:space="preserve">паспорт серия _______ № _____________, выдан______________________________________ </w:t>
      </w:r>
    </w:p>
    <w:p w:rsidR="003F5C74" w:rsidRPr="003F5C74" w:rsidRDefault="003F5C74" w:rsidP="00FF6BAA">
      <w:pPr>
        <w:pStyle w:val="Default"/>
        <w:jc w:val="both"/>
      </w:pPr>
      <w:r w:rsidRPr="003F5C74">
        <w:t xml:space="preserve">_______________________________________________________________________________ </w:t>
      </w:r>
    </w:p>
    <w:p w:rsidR="003F5C74" w:rsidRPr="003F5C74" w:rsidRDefault="003F5C74" w:rsidP="00FF6BAA">
      <w:pPr>
        <w:pStyle w:val="Default"/>
        <w:jc w:val="both"/>
      </w:pPr>
      <w:r w:rsidRPr="003F5C74">
        <w:t>в соответствии со ст. 9 Федерального закона от 27.07.2006г. № 152-ФЗ «О защите персональных данных» даю согласие на обработку своих персональных данных МАОУ «</w:t>
      </w:r>
      <w:proofErr w:type="spellStart"/>
      <w:r w:rsidRPr="003F5C74">
        <w:t>Дедуровская</w:t>
      </w:r>
      <w:proofErr w:type="spellEnd"/>
      <w:r w:rsidRPr="003F5C74">
        <w:t xml:space="preserve"> СОШ» (далее - Оператор), расположенному по адресу: 460503, Оренбургская область, Оренбургский район, с. </w:t>
      </w:r>
      <w:proofErr w:type="spellStart"/>
      <w:r w:rsidRPr="003F5C74">
        <w:t>Дедуровка</w:t>
      </w:r>
      <w:proofErr w:type="spellEnd"/>
      <w:r w:rsidRPr="003F5C74">
        <w:t xml:space="preserve">, ул. Ленинская, 4, а именно: совершение действий, предусмотренных п. 3 ст. 3 Федерального закона № 152-ФЗ со всеми данными, которые находятся в распоряжении Оператора с целью начисления заработной платы, исчисления и уплаты предусмотренных законодательством РФ налогов, сборов и взносов на обязательное социальное и пенсионное страхование, представления организацией-работодателем установленной законодательством отчетности в отношении физических лиц, в том числе сведений персонифицированного учета в Фонд пенсионного и социального страхования РФ, сведений подоходного налога в ФНС РФ, предоставлять сведения в банк для оформления банковской карты и перечисления заработной платы на карты,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 </w:t>
      </w:r>
    </w:p>
    <w:p w:rsidR="003F5C74" w:rsidRPr="003F5C74" w:rsidRDefault="003F5C74" w:rsidP="00FF6BAA">
      <w:pPr>
        <w:pStyle w:val="Default"/>
        <w:jc w:val="both"/>
      </w:pPr>
      <w:r w:rsidRPr="003F5C74">
        <w:t xml:space="preserve">1. Перечень персональных данных, на обработку которых дается согласие: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фамилия, имя, отчество (в </w:t>
      </w:r>
      <w:proofErr w:type="spellStart"/>
      <w:r w:rsidRPr="003F5C74">
        <w:rPr>
          <w:rFonts w:eastAsia="SimHei"/>
        </w:rPr>
        <w:t>т.ч</w:t>
      </w:r>
      <w:proofErr w:type="spellEnd"/>
      <w:r w:rsidRPr="003F5C74">
        <w:rPr>
          <w:rFonts w:eastAsia="SimHei"/>
        </w:rPr>
        <w:t xml:space="preserve">. предыдущие);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пол;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паспортные данные или данные документа, удостоверяющего личность;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дата рождения, место рождения;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гражданство;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изображение (фотография);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отношение к воинской обязанности и иные сведения военного билета и приписного удостоверения;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данные документов о профессиональном образовании, профессиональной переподготовке, повышении квалификации, стажировке;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данные документов о подтверждении специальных знаний;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данные документов о присвоении ученой степени, ученого звания, списки научных трудов и изобретений и сведения о наградах и званиях;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знание иностранных языков;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семейное положение и данные о составе и членах семьи;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сведения о социальных льготах, пенсионном обеспечении и страховании;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данные документов об инвалидности (при наличии);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данные медицинского заключения (при необходимости);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стаж работы и другие данные трудовой книжки и вкладыша к трудовой книжке;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должность, квалификационный уровень;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сведения о заработной плате (доходах), банковских счетах, картах;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адрес места жительства (по регистрации и фактический), дата регистрации по указанному месту жительства; </w:t>
      </w:r>
    </w:p>
    <w:p w:rsidR="003F5C74" w:rsidRPr="003F5C74" w:rsidRDefault="003F5C74" w:rsidP="00FF6BAA">
      <w:pPr>
        <w:pStyle w:val="Default"/>
        <w:spacing w:after="4"/>
        <w:jc w:val="both"/>
        <w:rPr>
          <w:rFonts w:eastAsia="SimHei"/>
        </w:rPr>
      </w:pPr>
      <w:r w:rsidRPr="003F5C74">
        <w:rPr>
          <w:rFonts w:eastAsia="SimHei"/>
        </w:rPr>
        <w:t xml:space="preserve">- номер телефона (стационарный домашний, мобильный); </w:t>
      </w:r>
    </w:p>
    <w:p w:rsidR="003F5C74" w:rsidRPr="003F5C74" w:rsidRDefault="003F5C74" w:rsidP="00FF6BAA">
      <w:pPr>
        <w:pStyle w:val="Default"/>
        <w:jc w:val="both"/>
        <w:rPr>
          <w:rFonts w:eastAsia="SimHei"/>
        </w:rPr>
      </w:pPr>
      <w:r w:rsidRPr="003F5C74">
        <w:rPr>
          <w:rFonts w:eastAsia="SimHei"/>
        </w:rPr>
        <w:t xml:space="preserve">- данные свидетельства о постановке на учет в налоговом органе физического лица по месту жительства на территории РФ (ИНН); </w:t>
      </w:r>
    </w:p>
    <w:p w:rsidR="003F5C74" w:rsidRDefault="003F5C74" w:rsidP="00FF6BAA">
      <w:pPr>
        <w:pStyle w:val="Default"/>
        <w:spacing w:after="4"/>
        <w:jc w:val="both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 xml:space="preserve">данные страхового номера индивидуального лицевого счета (СНИЛС); </w:t>
      </w:r>
    </w:p>
    <w:p w:rsidR="003F5C74" w:rsidRDefault="003F5C74" w:rsidP="00FF6BAA">
      <w:pPr>
        <w:pStyle w:val="Default"/>
        <w:spacing w:after="4"/>
        <w:jc w:val="both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 xml:space="preserve">данные страхового медицинского полиса обязательного страхования граждан;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ascii="SimHei" w:eastAsia="SimHei" w:cs="SimHei"/>
          <w:sz w:val="23"/>
          <w:szCs w:val="23"/>
        </w:rPr>
        <w:t xml:space="preserve">- </w:t>
      </w:r>
      <w:r>
        <w:rPr>
          <w:rFonts w:eastAsia="SimHei"/>
          <w:sz w:val="23"/>
          <w:szCs w:val="23"/>
        </w:rPr>
        <w:t xml:space="preserve">иные персональные данные, предоставляемые работниками в соответствии с требованиями трудового законодательства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lastRenderedPageBreak/>
        <w:t xml:space="preserve">2. Перечень действий, на совершение которых дается согласие: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Разрешаю Оператору производить с моими персональными данными действия (операции), определенные статьей 3 Федерального закона от 27.07.2006 №152-ФЗ,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3. Согласие на передачу персональных данных третьим лицам: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Разрешаю обмен (прием, передачу, обработку) моих персональными данных между Оператором и третьими лицами в соответствии с заключенными договорами и соглашениями, в целях соблюдения моих законных прав и интересов.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4. Сроки обработки и хранения персональных данных: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Обработка персональных данных, прекращается по окончанию срока действия трудового договора работника. В дальнейшем бумажные носители персональных данных находятся на архивном хранении (постоянно или 50 лет), а персональные данные работников на электронных носителях удаляются из информационной системы.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правоотношений, связывающих меня с Оператором. </w:t>
      </w:r>
    </w:p>
    <w:p w:rsidR="003F5C74" w:rsidRDefault="003F5C74" w:rsidP="00FF6BAA">
      <w:pPr>
        <w:pStyle w:val="Default"/>
        <w:jc w:val="both"/>
        <w:rPr>
          <w:rFonts w:eastAsia="SimHei"/>
          <w:sz w:val="23"/>
          <w:szCs w:val="23"/>
        </w:rPr>
      </w:pPr>
      <w:r>
        <w:rPr>
          <w:rFonts w:eastAsia="SimHei"/>
          <w:sz w:val="23"/>
          <w:szCs w:val="23"/>
        </w:rPr>
        <w:t xml:space="preserve">Права и обязанности в области защиты персональных данных мне разъяснены. </w:t>
      </w:r>
    </w:p>
    <w:p w:rsidR="00FF6BAA" w:rsidRDefault="00FF6BAA" w:rsidP="00FF6BAA">
      <w:pPr>
        <w:pStyle w:val="Default"/>
        <w:jc w:val="both"/>
        <w:rPr>
          <w:rFonts w:eastAsia="SimHei"/>
          <w:sz w:val="23"/>
          <w:szCs w:val="23"/>
        </w:rPr>
      </w:pPr>
    </w:p>
    <w:p w:rsidR="00FF6BAA" w:rsidRDefault="00FF6BAA" w:rsidP="00FF6BAA">
      <w:pPr>
        <w:pStyle w:val="Default"/>
        <w:jc w:val="both"/>
        <w:rPr>
          <w:rFonts w:eastAsia="SimHei"/>
          <w:b/>
          <w:bCs/>
          <w:sz w:val="23"/>
          <w:szCs w:val="23"/>
        </w:rPr>
      </w:pPr>
      <w:r>
        <w:rPr>
          <w:rFonts w:eastAsia="SimHei"/>
          <w:b/>
          <w:bCs/>
          <w:sz w:val="23"/>
          <w:szCs w:val="23"/>
        </w:rPr>
        <w:t xml:space="preserve">Настоящее согласие действует с </w:t>
      </w:r>
      <w:proofErr w:type="gramStart"/>
      <w:r>
        <w:rPr>
          <w:rFonts w:eastAsia="SimHei"/>
          <w:b/>
          <w:bCs/>
          <w:sz w:val="23"/>
          <w:szCs w:val="23"/>
        </w:rPr>
        <w:t>« _</w:t>
      </w:r>
      <w:proofErr w:type="gramEnd"/>
      <w:r>
        <w:rPr>
          <w:rFonts w:eastAsia="SimHei"/>
          <w:b/>
          <w:bCs/>
          <w:sz w:val="23"/>
          <w:szCs w:val="23"/>
        </w:rPr>
        <w:t>____ » _______________ 20 _____ г.</w:t>
      </w:r>
    </w:p>
    <w:p w:rsidR="00FF6BAA" w:rsidRDefault="00FF6BAA" w:rsidP="00FF6BAA">
      <w:pPr>
        <w:pStyle w:val="Default"/>
        <w:jc w:val="both"/>
        <w:rPr>
          <w:rFonts w:eastAsia="SimHei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47"/>
        <w:gridCol w:w="3047"/>
        <w:gridCol w:w="3047"/>
      </w:tblGrid>
      <w:tr w:rsidR="003F5C74">
        <w:trPr>
          <w:trHeight w:val="109"/>
        </w:trPr>
        <w:tc>
          <w:tcPr>
            <w:tcW w:w="3047" w:type="dxa"/>
          </w:tcPr>
          <w:p w:rsidR="003F5C74" w:rsidRDefault="003F5C74" w:rsidP="00FF6BAA">
            <w:pPr>
              <w:pStyle w:val="Default"/>
              <w:jc w:val="both"/>
            </w:pPr>
            <w:r>
              <w:t xml:space="preserve">_______________________ </w:t>
            </w:r>
          </w:p>
        </w:tc>
        <w:tc>
          <w:tcPr>
            <w:tcW w:w="3047" w:type="dxa"/>
          </w:tcPr>
          <w:p w:rsidR="003F5C74" w:rsidRDefault="003F5C74" w:rsidP="00FF6BAA">
            <w:pPr>
              <w:pStyle w:val="Default"/>
              <w:jc w:val="both"/>
            </w:pPr>
            <w:r>
              <w:t xml:space="preserve">_______________________ </w:t>
            </w:r>
          </w:p>
        </w:tc>
        <w:tc>
          <w:tcPr>
            <w:tcW w:w="3047" w:type="dxa"/>
          </w:tcPr>
          <w:p w:rsidR="003F5C74" w:rsidRDefault="003F5C74" w:rsidP="00FF6BAA">
            <w:pPr>
              <w:pStyle w:val="Default"/>
              <w:jc w:val="both"/>
            </w:pPr>
            <w:r>
              <w:t xml:space="preserve">_______________________ </w:t>
            </w:r>
          </w:p>
        </w:tc>
      </w:tr>
      <w:tr w:rsidR="003F5C74">
        <w:trPr>
          <w:trHeight w:val="81"/>
        </w:trPr>
        <w:tc>
          <w:tcPr>
            <w:tcW w:w="3047" w:type="dxa"/>
          </w:tcPr>
          <w:p w:rsidR="003F5C74" w:rsidRDefault="003F5C74" w:rsidP="00FF6BA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3047" w:type="dxa"/>
          </w:tcPr>
          <w:p w:rsidR="003F5C74" w:rsidRDefault="003F5C74" w:rsidP="00FF6BA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3047" w:type="dxa"/>
          </w:tcPr>
          <w:p w:rsidR="003F5C74" w:rsidRDefault="003F5C74" w:rsidP="00FF6BA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подписания </w:t>
            </w:r>
          </w:p>
        </w:tc>
      </w:tr>
    </w:tbl>
    <w:p w:rsidR="0041240A" w:rsidRDefault="0041240A" w:rsidP="00FF6BAA">
      <w:pPr>
        <w:jc w:val="both"/>
      </w:pPr>
    </w:p>
    <w:sectPr w:rsidR="0041240A" w:rsidSect="00FF6BAA">
      <w:pgSz w:w="11906" w:h="16838"/>
      <w:pgMar w:top="851" w:right="851" w:bottom="45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Microsoft YaHei"/>
    <w:panose1 w:val="02010600030101010101"/>
    <w:charset w:val="86"/>
    <w:family w:val="modern"/>
    <w:pitch w:val="fixed"/>
    <w:sig w:usb0="00000000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C1"/>
    <w:rsid w:val="003F5C74"/>
    <w:rsid w:val="0041240A"/>
    <w:rsid w:val="007B5FC1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6AD9"/>
  <w15:chartTrackingRefBased/>
  <w15:docId w15:val="{46AAD686-9032-4A7D-AE86-65C5011C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5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CVR</cp:lastModifiedBy>
  <cp:revision>4</cp:revision>
  <dcterms:created xsi:type="dcterms:W3CDTF">2025-12-01T12:39:00Z</dcterms:created>
  <dcterms:modified xsi:type="dcterms:W3CDTF">2025-12-01T12:43:00Z</dcterms:modified>
</cp:coreProperties>
</file>